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wyrobić kartę wędkarską przez internet i czy jest ona obowiązkowa?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karta wędkarska jest ważna oraz odpowiadamy na pytanie jak wyrobić kartę wędkarską przez internet.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wyrobić kartę wędkarską przez internet i ile to kosztuje?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poznać odpowiedzi na pytania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wyrobić kartę wędkarską przez internet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ile to kosztuje zapoznaj się z informacjami zawartymi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karta wędkarska?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2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zaznaczyć, iż amatorskie połowę są nielegalne w przypadku, gdy nie posiadasz karty wędkarskiej. Dlatego też warto ustalić</w:t>
      </w:r>
      <w:r>
        <w:rPr>
          <w:rFonts w:ascii="calibri" w:hAnsi="calibri" w:eastAsia="calibri" w:cs="calibri"/>
          <w:sz w:val="24"/>
          <w:szCs w:val="24"/>
          <w:b/>
        </w:rPr>
        <w:t xml:space="preserve"> jak wyrobić kartę wędkarską przez internet</w:t>
      </w:r>
      <w:r>
        <w:rPr>
          <w:rFonts w:ascii="calibri" w:hAnsi="calibri" w:eastAsia="calibri" w:cs="calibri"/>
          <w:sz w:val="24"/>
          <w:szCs w:val="24"/>
        </w:rPr>
        <w:t xml:space="preserve"> oraz z jakim kosztem się to wiąże. Wyrobienie karty wędkarskiej nie wiąże się z ogromnymi kosztami. Co ważne, opłaty są identyczne na terenie całego kraju i wynoszą 30 zł za przystąpienie do egzaminu przed komisją Polskiego Związku Wędkarskiego oraz 10 zł opłaty skarbowej za złożenie podania o wydanie karty wędkarskiej. Istotny fakt - należy do tego doliczyć koszty fotografii, które muszą być dołączone do wniosku.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wyrobić kartę wędkarską przez internet?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wiele dokumentów czy kursów można aktualnie złożyć i przejść przez internet, z pewnościa pojawią się pytania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wyrobić kartę wędkarską przez internet</w:t>
      </w:r>
      <w:r>
        <w:rPr>
          <w:rFonts w:ascii="calibri" w:hAnsi="calibri" w:eastAsia="calibri" w:cs="calibri"/>
          <w:sz w:val="24"/>
          <w:szCs w:val="24"/>
        </w:rPr>
        <w:t xml:space="preserve">. Niestety na ten moment nie jest to możliwe.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-mietus.pl/blog/wpis/jak-wyrobic-karte-wedkarska-poradni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2024-05-04T06:02:01+02:00</dcterms:created>
  <dcterms:modified xsi:type="dcterms:W3CDTF">2024-05-04T06:02:01+02:00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