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kołowrotek matrix aquos ultra 4000?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dlaczego warto kupić kołowrotek matrix aquos ultra 4000.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kołowrotek matrix aquos ultra 4000?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Wędkarstwo jest hobby które wymaga odpowiedniego wyposażenia jeżeli pragniemy nie tylko łapać małe rybki ale potężne okazy odpowiednia wędka oraz wszelkiego rodzaju dodatki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kołowrotek matrix aquos ultra 4000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niezbędne.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Niezawodny i wielofunkcyjny kołowrotek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dobrej jakości kołowrotka z pewnością interesujesz się nie tylko ofertami branżowych sklepów stacjonarnych dla wędkarzy ale również tych online, gdyż to właśnie w nich dostępne są ciekwe modele, w korzystnych cenach, które łatwo możesz porównać. Jednym z polecanych produktów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kołowrotek matrix aquos ultra 4000</w:t>
      </w:r>
      <w:r>
        <w:rPr>
          <w:rFonts w:ascii="calibri" w:hAnsi="calibri" w:eastAsia="calibri" w:cs="calibri"/>
          <w:sz w:val="24"/>
          <w:szCs w:val="24"/>
        </w:rPr>
        <w:t xml:space="preserve">. To rozwiązanie popularne wśród wędkarzy łowiących na spławik czy feeder. Kołowrotek posiada bardzo lekki, kompaktowy korpus, co więcej wykonany z wysokiej jakości materiałów.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Kołowrotek matrix aquos ultra 4000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wędkarstwo jest to sklep internetowy, w którego ofercie znajdziemy asortyment niezbędny do uprawiania wędkarstwa. W ofercie sklepu online znajdują się żyłki, plecionki, spławiki, przynęty, podpórki, pokrowce, kołowrocki oraz wędki a także wiele innych akcesorii wędkarskich.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kołowrotek matrix aquos ultra 4000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8380-kolowrotek-matrix-aquos-ultra-400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2026-05-28T09:18:11+02:00</dcterms:created>
  <dcterms:modified xsi:type="dcterms:W3CDTF">2026-05-28T09:18:11+02:00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